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02ECB" w14:textId="77777777" w:rsidR="00871B0C" w:rsidRDefault="00871B0C" w:rsidP="00871B0C"/>
    <w:p w14:paraId="635FE99A" w14:textId="77777777" w:rsidR="00871B0C" w:rsidRPr="00871B0C" w:rsidRDefault="00871B0C" w:rsidP="00871B0C">
      <w:pPr>
        <w:jc w:val="center"/>
        <w:rPr>
          <w:b/>
          <w:bCs/>
          <w:sz w:val="28"/>
          <w:szCs w:val="28"/>
        </w:rPr>
      </w:pPr>
      <w:r w:rsidRPr="00871B0C">
        <w:rPr>
          <w:b/>
          <w:bCs/>
          <w:sz w:val="28"/>
          <w:szCs w:val="28"/>
        </w:rPr>
        <w:t>RENZ LAW, LLC – SAMPLE INFORMED CONSENT DOCUMENT</w:t>
      </w:r>
    </w:p>
    <w:p w14:paraId="79D58DE3" w14:textId="28E83ED3" w:rsidR="00871B0C" w:rsidRPr="00871B0C" w:rsidRDefault="00871B0C" w:rsidP="00871B0C">
      <w:pPr>
        <w:jc w:val="center"/>
        <w:rPr>
          <w:b/>
          <w:bCs/>
        </w:rPr>
      </w:pPr>
      <w:r w:rsidRPr="00871B0C">
        <w:rPr>
          <w:b/>
          <w:bCs/>
        </w:rPr>
        <w:t>The following is a sample of what an informed consent for the COVID-19 vaccines should look like:</w:t>
      </w:r>
    </w:p>
    <w:p w14:paraId="7E589715" w14:textId="08574ABE" w:rsidR="00871B0C" w:rsidRDefault="00871B0C" w:rsidP="00871B0C">
      <w:r>
        <w:t xml:space="preserve">The COVID-19 vaccines are experimental and only authorized under an Emergency Use Authorization.  This means that this </w:t>
      </w:r>
      <w:r>
        <w:t>vaccine</w:t>
      </w:r>
      <w:r>
        <w:t xml:space="preserve"> has not been fully studied and we cannot be certain of </w:t>
      </w:r>
      <w:r>
        <w:t>all</w:t>
      </w:r>
      <w:r>
        <w:t xml:space="preserve"> the  impacts it could have on you.</w:t>
      </w:r>
    </w:p>
    <w:p w14:paraId="02C7186E" w14:textId="6985976F" w:rsidR="00871B0C" w:rsidRDefault="00871B0C" w:rsidP="00871B0C">
      <w:r w:rsidRPr="00871B0C">
        <w:rPr>
          <w:b/>
          <w:bCs/>
        </w:rPr>
        <w:t>Risks of the COVID vaccination include but are not limited to:</w:t>
      </w:r>
      <w:r>
        <w:t xml:space="preserve"> </w:t>
      </w:r>
      <w:r w:rsidRPr="00871B0C">
        <w:rPr>
          <w:i/>
          <w:iCs/>
        </w:rPr>
        <w:t xml:space="preserve">death, failure to prevent the disease being  vaccinated against, risk of anaphylaxis, irritation at the injection site, muscle soreness, tingling in the  hand and/ or arm, bleeding from the injection site, other bleeding that may be life-threatening such as  brain hemorrhage, internal bleeding, bleeding into the eye, gastrointestinal bleeding, neurologic  complications including paralysis that may or may not completely resolve, focal paralysis such as Bell’s  palsy, transverse myelitis, Amyotrophic Lateral Sclerosis (Lou Gehrig’s disease), headaches, dizziness,  narcolepsy (inability to remain awake), thrombocytopenia (lack of platelets that prevent bleeding,  pancytopenia (lack of all blood elements such as red and white blood cells, infection, miscarriage, blood  clots, etc. </w:t>
      </w:r>
    </w:p>
    <w:p w14:paraId="08EE36FC" w14:textId="450F5D62" w:rsidR="00871B0C" w:rsidRDefault="00871B0C" w:rsidP="00871B0C">
      <w:r w:rsidRPr="00871B0C">
        <w:rPr>
          <w:b/>
          <w:bCs/>
        </w:rPr>
        <w:t>Additionally, problems may arise even years after vaccinations.</w:t>
      </w:r>
      <w:r>
        <w:t xml:space="preserve"> These issues may include “immune  enhancement” in which case the vaccination may cause increased risk of severe or fatal worsening of  COVID or other similar diseases and influenza like illnesses. Also, the risk of infertility, birth defects, and  cancer is unknown, and late onset of neurologic disorders, autoimmune disease. </w:t>
      </w:r>
    </w:p>
    <w:p w14:paraId="30E19F8C" w14:textId="5C67DE10" w:rsidR="00871B0C" w:rsidRDefault="00871B0C" w:rsidP="00871B0C">
      <w:r w:rsidRPr="00871B0C">
        <w:rPr>
          <w:b/>
          <w:bCs/>
        </w:rPr>
        <w:t>There have been reports of passage of the vaccine in breast milk</w:t>
      </w:r>
      <w:r>
        <w:t xml:space="preserve"> that caused fatal bleeding in a nursing  baby.  The benefit of this vaccination is an overall absolute risk reduction of negative outcomes of  approximately 1% and the potential to have lesser severity of symptoms if you do catch COVID-19  (which may still happen</w:t>
      </w:r>
      <w:r>
        <w:t xml:space="preserve"> after the injection</w:t>
      </w:r>
      <w:r>
        <w:t xml:space="preserve">). </w:t>
      </w:r>
    </w:p>
    <w:p w14:paraId="1BD0F136" w14:textId="0B9C2635" w:rsidR="00871B0C" w:rsidRDefault="00871B0C" w:rsidP="00871B0C">
      <w:pPr>
        <w:rPr>
          <w:b/>
          <w:bCs/>
        </w:rPr>
      </w:pPr>
      <w:r>
        <w:t xml:space="preserve"> </w:t>
      </w:r>
      <w:r w:rsidRPr="00871B0C">
        <w:rPr>
          <w:b/>
          <w:bCs/>
        </w:rPr>
        <w:t>Please sign here if you consent to this injection.</w:t>
      </w:r>
    </w:p>
    <w:p w14:paraId="00727AC0" w14:textId="77777777" w:rsidR="00871B0C" w:rsidRPr="00871B0C" w:rsidRDefault="00871B0C" w:rsidP="00871B0C">
      <w:pPr>
        <w:rPr>
          <w:b/>
          <w:bCs/>
        </w:rPr>
      </w:pPr>
    </w:p>
    <w:p w14:paraId="5A768BA7" w14:textId="42DBD3C5" w:rsidR="00871B0C" w:rsidRDefault="00871B0C" w:rsidP="00871B0C">
      <w:r>
        <w:t xml:space="preserve"> </w:t>
      </w:r>
      <w:r w:rsidRPr="00871B0C">
        <w:rPr>
          <w:b/>
          <w:bCs/>
        </w:rPr>
        <w:t>Signature:</w:t>
      </w:r>
      <w:r>
        <w:t>_______________________</w:t>
      </w:r>
      <w:r>
        <w:t>_____________________________________________</w:t>
      </w:r>
      <w:r>
        <w:t>_____</w:t>
      </w:r>
    </w:p>
    <w:p w14:paraId="0657F301" w14:textId="77777777" w:rsidR="00871B0C" w:rsidRDefault="00871B0C" w:rsidP="00871B0C"/>
    <w:p w14:paraId="7DF24FE9" w14:textId="4619CD07" w:rsidR="00E223BB" w:rsidRDefault="00871B0C" w:rsidP="00871B0C">
      <w:r>
        <w:t>If you received the COVID-19 vaccination and were not made aware of this information</w:t>
      </w:r>
      <w:r>
        <w:t>,</w:t>
      </w:r>
      <w:r>
        <w:t xml:space="preserve"> it may have  been a violation of the law and you should consult with a local attorney</w:t>
      </w:r>
      <w:r>
        <w:t xml:space="preserve">. </w:t>
      </w:r>
      <w:r>
        <w:t xml:space="preserve">Informed Consent is just one of many topics Attorney Thomas Renz discusses in his Renz Blog. </w:t>
      </w:r>
    </w:p>
    <w:sectPr w:rsidR="00E223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65FCC" w14:textId="77777777" w:rsidR="0074714A" w:rsidRDefault="0074714A" w:rsidP="00A24321">
      <w:pPr>
        <w:spacing w:after="0" w:line="240" w:lineRule="auto"/>
      </w:pPr>
      <w:r>
        <w:separator/>
      </w:r>
    </w:p>
  </w:endnote>
  <w:endnote w:type="continuationSeparator" w:id="0">
    <w:p w14:paraId="3387854B" w14:textId="77777777" w:rsidR="0074714A" w:rsidRDefault="0074714A" w:rsidP="00A24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3DE3B" w14:textId="77777777" w:rsidR="0074714A" w:rsidRDefault="0074714A" w:rsidP="00A24321">
      <w:pPr>
        <w:spacing w:after="0" w:line="240" w:lineRule="auto"/>
      </w:pPr>
      <w:r>
        <w:separator/>
      </w:r>
    </w:p>
  </w:footnote>
  <w:footnote w:type="continuationSeparator" w:id="0">
    <w:p w14:paraId="43DA87C7" w14:textId="77777777" w:rsidR="0074714A" w:rsidRDefault="0074714A" w:rsidP="00A243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0C"/>
    <w:rsid w:val="00002B54"/>
    <w:rsid w:val="003E619B"/>
    <w:rsid w:val="0074714A"/>
    <w:rsid w:val="00765D1A"/>
    <w:rsid w:val="007A3D12"/>
    <w:rsid w:val="00871B0C"/>
    <w:rsid w:val="00A24321"/>
    <w:rsid w:val="00D97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C42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4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321"/>
  </w:style>
  <w:style w:type="paragraph" w:styleId="Footer">
    <w:name w:val="footer"/>
    <w:basedOn w:val="Normal"/>
    <w:link w:val="FooterChar"/>
    <w:uiPriority w:val="99"/>
    <w:unhideWhenUsed/>
    <w:rsid w:val="00A24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889943">
      <w:bodyDiv w:val="1"/>
      <w:marLeft w:val="0"/>
      <w:marRight w:val="0"/>
      <w:marTop w:val="0"/>
      <w:marBottom w:val="0"/>
      <w:divBdr>
        <w:top w:val="none" w:sz="0" w:space="0" w:color="auto"/>
        <w:left w:val="none" w:sz="0" w:space="0" w:color="auto"/>
        <w:bottom w:val="none" w:sz="0" w:space="0" w:color="auto"/>
        <w:right w:val="none" w:sz="0" w:space="0" w:color="auto"/>
      </w:divBdr>
      <w:divsChild>
        <w:div w:id="1774397586">
          <w:marLeft w:val="0"/>
          <w:marRight w:val="0"/>
          <w:marTop w:val="0"/>
          <w:marBottom w:val="0"/>
          <w:divBdr>
            <w:top w:val="none" w:sz="0" w:space="0" w:color="auto"/>
            <w:left w:val="none" w:sz="0" w:space="0" w:color="auto"/>
            <w:bottom w:val="none" w:sz="0" w:space="0" w:color="auto"/>
            <w:right w:val="none" w:sz="0" w:space="0" w:color="auto"/>
          </w:divBdr>
          <w:divsChild>
            <w:div w:id="1515656753">
              <w:marLeft w:val="0"/>
              <w:marRight w:val="0"/>
              <w:marTop w:val="0"/>
              <w:marBottom w:val="0"/>
              <w:divBdr>
                <w:top w:val="none" w:sz="0" w:space="0" w:color="auto"/>
                <w:left w:val="none" w:sz="0" w:space="0" w:color="auto"/>
                <w:bottom w:val="none" w:sz="0" w:space="0" w:color="auto"/>
                <w:right w:val="none" w:sz="0" w:space="0" w:color="auto"/>
              </w:divBdr>
              <w:divsChild>
                <w:div w:id="1817792063">
                  <w:marLeft w:val="0"/>
                  <w:marRight w:val="0"/>
                  <w:marTop w:val="0"/>
                  <w:marBottom w:val="0"/>
                  <w:divBdr>
                    <w:top w:val="none" w:sz="0" w:space="0" w:color="auto"/>
                    <w:left w:val="none" w:sz="0" w:space="0" w:color="auto"/>
                    <w:bottom w:val="none" w:sz="0" w:space="0" w:color="auto"/>
                    <w:right w:val="none" w:sz="0" w:space="0" w:color="auto"/>
                  </w:divBdr>
                  <w:divsChild>
                    <w:div w:id="1154644850">
                      <w:marLeft w:val="0"/>
                      <w:marRight w:val="0"/>
                      <w:marTop w:val="0"/>
                      <w:marBottom w:val="0"/>
                      <w:divBdr>
                        <w:top w:val="none" w:sz="0" w:space="0" w:color="auto"/>
                        <w:left w:val="none" w:sz="0" w:space="0" w:color="auto"/>
                        <w:bottom w:val="none" w:sz="0" w:space="0" w:color="auto"/>
                        <w:right w:val="none" w:sz="0" w:space="0" w:color="auto"/>
                      </w:divBdr>
                      <w:divsChild>
                        <w:div w:id="208976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258755">
          <w:marLeft w:val="0"/>
          <w:marRight w:val="0"/>
          <w:marTop w:val="0"/>
          <w:marBottom w:val="0"/>
          <w:divBdr>
            <w:top w:val="none" w:sz="0" w:space="0" w:color="auto"/>
            <w:left w:val="none" w:sz="0" w:space="0" w:color="auto"/>
            <w:bottom w:val="none" w:sz="0" w:space="0" w:color="auto"/>
            <w:right w:val="none" w:sz="0" w:space="0" w:color="auto"/>
          </w:divBdr>
          <w:divsChild>
            <w:div w:id="1168251270">
              <w:marLeft w:val="0"/>
              <w:marRight w:val="0"/>
              <w:marTop w:val="0"/>
              <w:marBottom w:val="0"/>
              <w:divBdr>
                <w:top w:val="none" w:sz="0" w:space="0" w:color="auto"/>
                <w:left w:val="none" w:sz="0" w:space="0" w:color="auto"/>
                <w:bottom w:val="none" w:sz="0" w:space="0" w:color="auto"/>
                <w:right w:val="none" w:sz="0" w:space="0" w:color="auto"/>
              </w:divBdr>
              <w:divsChild>
                <w:div w:id="296571478">
                  <w:marLeft w:val="0"/>
                  <w:marRight w:val="0"/>
                  <w:marTop w:val="0"/>
                  <w:marBottom w:val="0"/>
                  <w:divBdr>
                    <w:top w:val="none" w:sz="0" w:space="0" w:color="auto"/>
                    <w:left w:val="none" w:sz="0" w:space="0" w:color="auto"/>
                    <w:bottom w:val="none" w:sz="0" w:space="0" w:color="auto"/>
                    <w:right w:val="none" w:sz="0" w:space="0" w:color="auto"/>
                  </w:divBdr>
                  <w:divsChild>
                    <w:div w:id="791632082">
                      <w:marLeft w:val="0"/>
                      <w:marRight w:val="0"/>
                      <w:marTop w:val="0"/>
                      <w:marBottom w:val="0"/>
                      <w:divBdr>
                        <w:top w:val="none" w:sz="0" w:space="0" w:color="auto"/>
                        <w:left w:val="none" w:sz="0" w:space="0" w:color="auto"/>
                        <w:bottom w:val="none" w:sz="0" w:space="0" w:color="auto"/>
                        <w:right w:val="none" w:sz="0" w:space="0" w:color="auto"/>
                      </w:divBdr>
                      <w:divsChild>
                        <w:div w:id="1249775728">
                          <w:marLeft w:val="0"/>
                          <w:marRight w:val="0"/>
                          <w:marTop w:val="0"/>
                          <w:marBottom w:val="0"/>
                          <w:divBdr>
                            <w:top w:val="none" w:sz="0" w:space="0" w:color="auto"/>
                            <w:left w:val="none" w:sz="0" w:space="0" w:color="auto"/>
                            <w:bottom w:val="none" w:sz="0" w:space="0" w:color="auto"/>
                            <w:right w:val="none" w:sz="0" w:space="0" w:color="auto"/>
                          </w:divBdr>
                          <w:divsChild>
                            <w:div w:id="375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5738">
                      <w:marLeft w:val="0"/>
                      <w:marRight w:val="0"/>
                      <w:marTop w:val="0"/>
                      <w:marBottom w:val="0"/>
                      <w:divBdr>
                        <w:top w:val="none" w:sz="0" w:space="0" w:color="auto"/>
                        <w:left w:val="none" w:sz="0" w:space="0" w:color="auto"/>
                        <w:bottom w:val="none" w:sz="0" w:space="0" w:color="auto"/>
                        <w:right w:val="none" w:sz="0" w:space="0" w:color="auto"/>
                      </w:divBdr>
                      <w:divsChild>
                        <w:div w:id="164125812">
                          <w:marLeft w:val="0"/>
                          <w:marRight w:val="0"/>
                          <w:marTop w:val="0"/>
                          <w:marBottom w:val="0"/>
                          <w:divBdr>
                            <w:top w:val="none" w:sz="0" w:space="0" w:color="auto"/>
                            <w:left w:val="none" w:sz="0" w:space="0" w:color="auto"/>
                            <w:bottom w:val="none" w:sz="0" w:space="0" w:color="auto"/>
                            <w:right w:val="none" w:sz="0" w:space="0" w:color="auto"/>
                          </w:divBdr>
                          <w:divsChild>
                            <w:div w:id="21429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2018</Characters>
  <Application>Microsoft Office Word</Application>
  <DocSecurity>0</DocSecurity>
  <Lines>16</Lines>
  <Paragraphs>4</Paragraphs>
  <ScaleCrop>false</ScaleCrop>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2021-09-30T17:02:00Z</dcterms:created>
  <dcterms:modified xsi:type="dcterms:W3CDTF">2021-09-30T17:02:00Z</dcterms:modified>
</cp:coreProperties>
</file>